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CD4B03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CD4B03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DC4FD8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>ВТОРНИК</w:t>
      </w:r>
      <w:r w:rsidR="00E01A9F">
        <w:rPr>
          <w:b/>
          <w:i/>
          <w:sz w:val="40"/>
          <w:szCs w:val="40"/>
        </w:rPr>
        <w:t xml:space="preserve">, </w:t>
      </w:r>
      <w:r w:rsidR="00251EE1">
        <w:rPr>
          <w:b/>
          <w:i/>
          <w:sz w:val="40"/>
          <w:szCs w:val="40"/>
        </w:rPr>
        <w:t xml:space="preserve"> </w:t>
      </w:r>
      <w:r w:rsidR="00182AA0">
        <w:rPr>
          <w:b/>
          <w:i/>
          <w:sz w:val="40"/>
          <w:szCs w:val="40"/>
        </w:rPr>
        <w:t xml:space="preserve">№ </w:t>
      </w:r>
      <w:r w:rsidR="00CD4B03">
        <w:rPr>
          <w:b/>
          <w:i/>
          <w:sz w:val="40"/>
          <w:szCs w:val="40"/>
        </w:rPr>
        <w:t>16</w:t>
      </w:r>
      <w:bookmarkStart w:id="0" w:name="_GoBack"/>
      <w:bookmarkEnd w:id="0"/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>
        <w:rPr>
          <w:b/>
          <w:i/>
          <w:sz w:val="40"/>
          <w:szCs w:val="40"/>
        </w:rPr>
        <w:t>26</w:t>
      </w:r>
      <w:r w:rsidR="00FD65D1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ноя</w:t>
      </w:r>
      <w:r w:rsidR="0088108E">
        <w:rPr>
          <w:b/>
          <w:i/>
          <w:sz w:val="40"/>
          <w:szCs w:val="40"/>
        </w:rPr>
        <w:t>бря</w:t>
      </w:r>
      <w:r w:rsidR="00B05843">
        <w:rPr>
          <w:b/>
          <w:i/>
          <w:sz w:val="40"/>
          <w:szCs w:val="40"/>
        </w:rPr>
        <w:t xml:space="preserve">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1330BF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2508CD" w:rsidRDefault="002508CD" w:rsidP="00DC4FD8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  <w:r w:rsidRPr="00AA697B">
              <w:rPr>
                <w:rFonts w:ascii="Times New Roman" w:hAnsi="Times New Roman"/>
                <w:b/>
                <w:i/>
                <w:szCs w:val="24"/>
              </w:rPr>
              <w:t xml:space="preserve">Решение 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Собрания депутатов Недвиговского сельского пос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еления Мясниковского района  № 8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>5 от 26.11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.2019 года «</w:t>
            </w:r>
            <w:r w:rsidR="00DC4FD8" w:rsidRPr="00DC4FD8">
              <w:rPr>
                <w:rFonts w:ascii="Times New Roman" w:eastAsia="Calibri" w:hAnsi="Times New Roman"/>
                <w:b/>
                <w:i/>
                <w:szCs w:val="24"/>
              </w:rPr>
              <w:t>О внесении изменении в Решение Собрания депутатов Недвиговского сельского поселения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 xml:space="preserve"> </w:t>
            </w:r>
            <w:r w:rsidR="00DC4FD8" w:rsidRPr="00DC4FD8">
              <w:rPr>
                <w:rFonts w:ascii="Times New Roman" w:eastAsia="Calibri" w:hAnsi="Times New Roman"/>
                <w:b/>
                <w:i/>
                <w:szCs w:val="24"/>
              </w:rPr>
              <w:t>от 21.11.2017г. № 38 «О налоге на имущество физических лиц»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>…………………</w:t>
            </w:r>
            <w:r w:rsidR="00433B9A">
              <w:rPr>
                <w:rFonts w:ascii="Times New Roman" w:eastAsia="Calibri" w:hAnsi="Times New Roman"/>
                <w:b/>
                <w:i/>
                <w:szCs w:val="24"/>
              </w:rPr>
              <w:t>…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>…..2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 xml:space="preserve"> стр.</w:t>
            </w:r>
          </w:p>
          <w:p w:rsidR="00433B9A" w:rsidRPr="00433B9A" w:rsidRDefault="00DC4FD8" w:rsidP="00433B9A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  <w:r w:rsidRPr="00AA697B">
              <w:rPr>
                <w:rFonts w:ascii="Times New Roman" w:hAnsi="Times New Roman"/>
                <w:b/>
                <w:i/>
                <w:szCs w:val="24"/>
              </w:rPr>
              <w:t xml:space="preserve">Решение 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Собрания депутатов Недвиговского сельского пос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еления Мясниковского района  № 86 от 26.11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.2019 года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 xml:space="preserve"> «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О внесении изменении в Решение Собрания депутатов Недвиговского сельского поселения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 xml:space="preserve"> 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от 14.11.2014г. № 69 «О земельном налоге»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………………………………</w:t>
            </w:r>
            <w:r w:rsidR="00433B9A">
              <w:rPr>
                <w:rFonts w:ascii="Times New Roman" w:eastAsia="Calibri" w:hAnsi="Times New Roman"/>
                <w:b/>
                <w:i/>
                <w:szCs w:val="24"/>
              </w:rPr>
              <w:t>……..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…………</w:t>
            </w:r>
            <w:r w:rsidR="00433B9A">
              <w:rPr>
                <w:rFonts w:ascii="Times New Roman" w:eastAsia="Calibri" w:hAnsi="Times New Roman"/>
                <w:b/>
                <w:i/>
                <w:szCs w:val="24"/>
              </w:rPr>
              <w:t>3 стр.</w:t>
            </w:r>
          </w:p>
          <w:p w:rsidR="00DC4FD8" w:rsidRPr="00DC4FD8" w:rsidRDefault="00DC4FD8" w:rsidP="00DC4FD8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  <w:r w:rsidRPr="00AA697B">
              <w:rPr>
                <w:rFonts w:ascii="Times New Roman" w:hAnsi="Times New Roman"/>
                <w:b/>
                <w:i/>
                <w:szCs w:val="24"/>
              </w:rPr>
              <w:t xml:space="preserve">Решение 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Собрания депутатов Недвиговского сельского пос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еления Мясниковского района  № 87 от 26.11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.2019 года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 xml:space="preserve"> «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О внесении изменений в Решение Собрания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 xml:space="preserve"> 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депутатов Недвиговского сельского поселения  от 02 сентября 2013 г. № 25 «О бюджетном процессе в Недвиговском сельском поселении»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…………………………………………………………………………………………………..</w:t>
            </w:r>
            <w:r w:rsidR="00433B9A">
              <w:rPr>
                <w:rFonts w:ascii="Times New Roman" w:eastAsia="Calibri" w:hAnsi="Times New Roman"/>
                <w:b/>
                <w:i/>
                <w:szCs w:val="24"/>
              </w:rPr>
              <w:t>6 стр.</w:t>
            </w:r>
          </w:p>
          <w:p w:rsidR="00DC4FD8" w:rsidRPr="00DC4FD8" w:rsidRDefault="00DC4FD8" w:rsidP="00DC4FD8">
            <w:pPr>
              <w:pStyle w:val="af8"/>
              <w:ind w:left="720"/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</w:p>
          <w:p w:rsidR="00D006FA" w:rsidRPr="002F4303" w:rsidRDefault="002508CD" w:rsidP="002508CD">
            <w:pPr>
              <w:pStyle w:val="af8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08CD">
              <w:rPr>
                <w:rFonts w:ascii="Times New Roman" w:eastAsia="Calibri" w:hAnsi="Times New Roman"/>
                <w:b/>
                <w:i/>
                <w:szCs w:val="24"/>
              </w:rPr>
              <w:t xml:space="preserve">  </w:t>
            </w:r>
          </w:p>
          <w:p w:rsidR="00DA42D2" w:rsidRPr="002F4303" w:rsidRDefault="00DA42D2" w:rsidP="00DA42D2">
            <w:pPr>
              <w:pStyle w:val="af8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8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660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DC4FD8" w:rsidTr="00DC4FD8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DC4FD8" w:rsidRPr="00156579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DC4FD8" w:rsidRDefault="00DC4FD8" w:rsidP="00DC4FD8">
            <w:pPr>
              <w:rPr>
                <w:b/>
              </w:rPr>
            </w:pPr>
          </w:p>
          <w:p w:rsidR="00DC4FD8" w:rsidRDefault="00DC4FD8" w:rsidP="00DC4FD8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DC4FD8" w:rsidRDefault="00DC4FD8" w:rsidP="00DC4FD8">
            <w:pPr>
              <w:jc w:val="center"/>
            </w:pPr>
          </w:p>
          <w:p w:rsidR="00DC4FD8" w:rsidRDefault="00DC4FD8" w:rsidP="00DC4FD8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DC4FD8" w:rsidRPr="00DC4FD8" w:rsidRDefault="00DC4FD8" w:rsidP="00DC4FD8">
      <w:pPr>
        <w:keepNext/>
        <w:jc w:val="center"/>
        <w:outlineLvl w:val="0"/>
        <w:rPr>
          <w:sz w:val="28"/>
          <w:szCs w:val="28"/>
        </w:rPr>
      </w:pPr>
      <w:r w:rsidRPr="00DC4FD8">
        <w:rPr>
          <w:sz w:val="28"/>
          <w:szCs w:val="28"/>
        </w:rPr>
        <w:lastRenderedPageBreak/>
        <w:t>РОССИЙСКАЯ ФЕДЕРАЦИЯ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РОСТОВСКАЯ ОБЛАСТЬ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МЯСНИКОВСКИЙ РАЙОН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СОБРАНИЕ ДЕПУТАТОВ НЕДВИГОВСКОГО СЕЛЬСКОГО ПОСЕЛЕНИЯ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РЕШЕНИЕ</w:t>
      </w:r>
    </w:p>
    <w:p w:rsidR="00DC4FD8" w:rsidRPr="00DC4FD8" w:rsidRDefault="00DC4FD8" w:rsidP="00DC4FD8">
      <w:pPr>
        <w:jc w:val="center"/>
        <w:rPr>
          <w:sz w:val="10"/>
          <w:szCs w:val="10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26 ноября 2019 г.                               № 85                                     х. Недвиговка</w:t>
      </w:r>
    </w:p>
    <w:p w:rsidR="00DC4FD8" w:rsidRPr="00DC4FD8" w:rsidRDefault="00DC4FD8" w:rsidP="00DC4FD8">
      <w:pPr>
        <w:rPr>
          <w:sz w:val="28"/>
          <w:szCs w:val="28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О внесении изменении в Решение Собрания 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депутатов Недвиговского сельского поселения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от 21.11.2017г. № 38 «О налоге на имущество физических лиц»</w:t>
      </w:r>
    </w:p>
    <w:p w:rsidR="00DC4FD8" w:rsidRPr="00DC4FD8" w:rsidRDefault="00DC4FD8" w:rsidP="00DC4FD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DC4FD8" w:rsidRPr="00DC4FD8" w:rsidRDefault="00DC4FD8" w:rsidP="00DC4FD8">
      <w:pPr>
        <w:jc w:val="both"/>
        <w:rPr>
          <w:sz w:val="28"/>
          <w:szCs w:val="28"/>
        </w:rPr>
      </w:pPr>
      <w:r w:rsidRPr="00DC4FD8">
        <w:rPr>
          <w:sz w:val="28"/>
          <w:szCs w:val="28"/>
        </w:rPr>
        <w:t>В соответствии с главой 32 Налогового  кодекса Российской Федерации, Собрание депутатов Недвиговского сельского поселения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РЕШИЛО: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1. Внести в Решение Собрания депутатов Недвиговского сельского поселения от 21.11.2017г. № 38 «О налоге на имущество физических лиц» следующее изменение:</w:t>
      </w:r>
    </w:p>
    <w:p w:rsidR="00DC4FD8" w:rsidRPr="00DC4FD8" w:rsidRDefault="00DC4FD8" w:rsidP="00DC4FD8">
      <w:pPr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       1.1. ч.1 п.2 изложить в следующей редакции:</w:t>
      </w:r>
    </w:p>
    <w:p w:rsidR="00DC4FD8" w:rsidRPr="00DC4FD8" w:rsidRDefault="00DC4FD8" w:rsidP="00DC4FD8">
      <w:pPr>
        <w:autoSpaceDE w:val="0"/>
        <w:autoSpaceDN w:val="0"/>
        <w:adjustRightInd w:val="0"/>
        <w:spacing w:line="228" w:lineRule="auto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«1) 0,1 процента в отношении:</w:t>
      </w:r>
    </w:p>
    <w:p w:rsidR="00DC4FD8" w:rsidRPr="00DC4FD8" w:rsidRDefault="00DC4FD8" w:rsidP="00DC4FD8">
      <w:pPr>
        <w:autoSpaceDE w:val="0"/>
        <w:autoSpaceDN w:val="0"/>
        <w:adjustRightInd w:val="0"/>
        <w:spacing w:line="228" w:lineRule="auto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жилых домов, жилых помещений;</w:t>
      </w:r>
    </w:p>
    <w:p w:rsidR="00DC4FD8" w:rsidRPr="00DC4FD8" w:rsidRDefault="00DC4FD8" w:rsidP="00DC4FD8">
      <w:pPr>
        <w:autoSpaceDE w:val="0"/>
        <w:autoSpaceDN w:val="0"/>
        <w:adjustRightInd w:val="0"/>
        <w:spacing w:line="228" w:lineRule="auto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:rsidR="00DC4FD8" w:rsidRPr="00DC4FD8" w:rsidRDefault="00DC4FD8" w:rsidP="00DC4FD8">
      <w:pPr>
        <w:autoSpaceDE w:val="0"/>
        <w:autoSpaceDN w:val="0"/>
        <w:adjustRightInd w:val="0"/>
        <w:spacing w:line="228" w:lineRule="auto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единых недвижимых комплексов, в состав которых входит хотя бы одно жилое помещение (жилой дом);</w:t>
      </w:r>
    </w:p>
    <w:p w:rsidR="00DC4FD8" w:rsidRPr="00DC4FD8" w:rsidRDefault="00DC4FD8" w:rsidP="00DC4FD8">
      <w:pPr>
        <w:autoSpaceDE w:val="0"/>
        <w:autoSpaceDN w:val="0"/>
        <w:adjustRightInd w:val="0"/>
        <w:spacing w:line="228" w:lineRule="auto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гаражей и </w:t>
      </w:r>
      <w:proofErr w:type="spellStart"/>
      <w:r w:rsidRPr="00DC4FD8">
        <w:rPr>
          <w:sz w:val="28"/>
          <w:szCs w:val="28"/>
        </w:rPr>
        <w:t>машино</w:t>
      </w:r>
      <w:proofErr w:type="spellEnd"/>
      <w:r w:rsidRPr="00DC4FD8">
        <w:rPr>
          <w:sz w:val="28"/>
          <w:szCs w:val="28"/>
        </w:rPr>
        <w:t>-мест;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r w:rsidRPr="00DC4FD8">
        <w:rPr>
          <w:sz w:val="28"/>
          <w:szCs w:val="28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</w:r>
      <w:proofErr w:type="gramStart"/>
      <w:r w:rsidRPr="00DC4FD8">
        <w:rPr>
          <w:sz w:val="28"/>
          <w:szCs w:val="28"/>
        </w:rPr>
        <w:t>;</w:t>
      </w:r>
      <w:r w:rsidRPr="00DC4FD8">
        <w:rPr>
          <w:color w:val="000000" w:themeColor="text1"/>
          <w:sz w:val="28"/>
          <w:szCs w:val="28"/>
          <w:shd w:val="clear" w:color="auto" w:fill="FFFFFF"/>
        </w:rPr>
        <w:t>»</w:t>
      </w:r>
      <w:proofErr w:type="gramEnd"/>
    </w:p>
    <w:p w:rsidR="00DC4FD8" w:rsidRPr="00DC4FD8" w:rsidRDefault="00DC4FD8" w:rsidP="00DC4F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2. Настоящее Решение вступает в силу по истечению одного месяца со дня его опубликования и применяется к </w:t>
      </w:r>
      <w:proofErr w:type="gramStart"/>
      <w:r w:rsidRPr="00DC4FD8">
        <w:rPr>
          <w:sz w:val="28"/>
          <w:szCs w:val="28"/>
        </w:rPr>
        <w:t>правоотношениям</w:t>
      </w:r>
      <w:proofErr w:type="gramEnd"/>
      <w:r w:rsidRPr="00DC4FD8">
        <w:rPr>
          <w:sz w:val="28"/>
          <w:szCs w:val="28"/>
        </w:rPr>
        <w:t xml:space="preserve"> возникшим с 29.10.2019 года.</w:t>
      </w:r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2" w:history="1">
        <w:r w:rsidRPr="00DC4FD8">
          <w:rPr>
            <w:color w:val="0000FF"/>
            <w:sz w:val="28"/>
            <w:szCs w:val="28"/>
            <w:u w:val="single"/>
            <w:lang w:val="en-US"/>
          </w:rPr>
          <w:t>www</w:t>
        </w:r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nedvig</w:t>
        </w:r>
        <w:proofErr w:type="spellEnd"/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ammro</w:t>
        </w:r>
        <w:proofErr w:type="spellEnd"/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C4FD8">
        <w:rPr>
          <w:sz w:val="28"/>
          <w:szCs w:val="28"/>
        </w:rPr>
        <w:t xml:space="preserve">  в сети интернет.</w:t>
      </w:r>
    </w:p>
    <w:p w:rsidR="00DC4FD8" w:rsidRPr="00DC4FD8" w:rsidRDefault="00DC4FD8" w:rsidP="00DC4F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4.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DC4FD8" w:rsidRPr="00DC4FD8" w:rsidRDefault="00DC4FD8" w:rsidP="00DC4FD8">
      <w:pPr>
        <w:spacing w:after="120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5. </w:t>
      </w:r>
      <w:proofErr w:type="gramStart"/>
      <w:r w:rsidRPr="00DC4FD8">
        <w:rPr>
          <w:sz w:val="28"/>
          <w:szCs w:val="28"/>
        </w:rPr>
        <w:t>Контроль за</w:t>
      </w:r>
      <w:proofErr w:type="gramEnd"/>
      <w:r w:rsidRPr="00DC4FD8">
        <w:rPr>
          <w:sz w:val="28"/>
          <w:szCs w:val="28"/>
        </w:rPr>
        <w:t xml:space="preserve"> исполнением настоящего Решения возложить на комиссию по бюджету, налогам и собственности.</w:t>
      </w:r>
    </w:p>
    <w:p w:rsidR="00DC4FD8" w:rsidRPr="00DC4FD8" w:rsidRDefault="00DC4FD8" w:rsidP="00DC4FD8">
      <w:pPr>
        <w:spacing w:after="120"/>
        <w:ind w:firstLine="540"/>
        <w:jc w:val="both"/>
        <w:rPr>
          <w:sz w:val="28"/>
          <w:szCs w:val="28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Председатель Собрания депутатов – 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глава  Недвиговского сельского поселения                             Н.А. </w:t>
      </w:r>
      <w:proofErr w:type="spellStart"/>
      <w:r w:rsidRPr="00DC4FD8">
        <w:rPr>
          <w:sz w:val="28"/>
          <w:szCs w:val="28"/>
        </w:rPr>
        <w:t>Хахерина</w:t>
      </w:r>
      <w:proofErr w:type="spellEnd"/>
      <w:r w:rsidRPr="00DC4FD8">
        <w:rPr>
          <w:sz w:val="28"/>
          <w:szCs w:val="28"/>
        </w:rPr>
        <w:t xml:space="preserve">         </w:t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  <w:t xml:space="preserve">                       </w:t>
      </w:r>
    </w:p>
    <w:p w:rsidR="00DC4FD8" w:rsidRPr="00DC4FD8" w:rsidRDefault="00DC4FD8" w:rsidP="00DC4FD8">
      <w:pPr>
        <w:rPr>
          <w:sz w:val="20"/>
          <w:szCs w:val="20"/>
        </w:rPr>
      </w:pPr>
    </w:p>
    <w:p w:rsidR="00DC4FD8" w:rsidRPr="00DC4FD8" w:rsidRDefault="00DC4FD8" w:rsidP="00DC4FD8">
      <w:pPr>
        <w:keepNext/>
        <w:jc w:val="center"/>
        <w:outlineLvl w:val="0"/>
        <w:rPr>
          <w:sz w:val="28"/>
          <w:szCs w:val="28"/>
        </w:rPr>
      </w:pPr>
      <w:r w:rsidRPr="00DC4FD8">
        <w:rPr>
          <w:sz w:val="28"/>
          <w:szCs w:val="28"/>
        </w:rPr>
        <w:lastRenderedPageBreak/>
        <w:t>РОССИЙСКАЯ ФЕДЕРАЦИЯ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РОСТОВСКАЯ ОБЛАСТЬ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МЯСНИКОВСКИЙ РАЙОН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СОБРАНИЕ ДЕПУТАТОВ НЕДВИГОВСКОГО СЕЛЬСКОГО ПОСЕЛЕНИЯ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РЕШЕНИЕ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</w:p>
    <w:p w:rsidR="00DC4FD8" w:rsidRPr="00DC4FD8" w:rsidRDefault="00DC4FD8" w:rsidP="00DC4FD8">
      <w:pPr>
        <w:jc w:val="center"/>
        <w:rPr>
          <w:sz w:val="10"/>
          <w:szCs w:val="10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26 ноября 2019 г.                                     № 86                              х. Недвиговка</w:t>
      </w:r>
    </w:p>
    <w:p w:rsidR="00DC4FD8" w:rsidRPr="00DC4FD8" w:rsidRDefault="00DC4FD8" w:rsidP="00DC4FD8">
      <w:pPr>
        <w:rPr>
          <w:sz w:val="28"/>
          <w:szCs w:val="28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О внесении изменении в Решение Собрания 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депутатов Недвиговского сельского поселения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>от 14.11.2014г. № 69 «О земельном налоге»</w:t>
      </w:r>
    </w:p>
    <w:p w:rsidR="00DC4FD8" w:rsidRPr="00DC4FD8" w:rsidRDefault="00DC4FD8" w:rsidP="00DC4FD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DC4FD8">
        <w:rPr>
          <w:b/>
          <w:sz w:val="28"/>
          <w:szCs w:val="28"/>
        </w:rPr>
        <w:t xml:space="preserve"> </w:t>
      </w:r>
    </w:p>
    <w:p w:rsidR="00DC4FD8" w:rsidRPr="00DC4FD8" w:rsidRDefault="00DC4FD8" w:rsidP="00DC4FD8">
      <w:pPr>
        <w:rPr>
          <w:sz w:val="28"/>
          <w:szCs w:val="28"/>
        </w:rPr>
      </w:pP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В соответствии с главой 31 «Земельный налог» части второй Налогового кодекса Российской Федерации, Собрание депутатов Недвиговского сельского поселения</w:t>
      </w:r>
    </w:p>
    <w:p w:rsidR="00DC4FD8" w:rsidRPr="00DC4FD8" w:rsidRDefault="00DC4FD8" w:rsidP="00DC4FD8">
      <w:pPr>
        <w:jc w:val="center"/>
        <w:rPr>
          <w:sz w:val="28"/>
          <w:szCs w:val="28"/>
        </w:rPr>
      </w:pPr>
      <w:r w:rsidRPr="00DC4FD8">
        <w:rPr>
          <w:sz w:val="28"/>
          <w:szCs w:val="28"/>
        </w:rPr>
        <w:t>РЕШИЛО: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1. Внести в Решение Собрания депутатов Недвиговского сельского поселения от 14.11.2014г. № 69 «О земельном налоге» следующее изменение: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1) подпункт 1 пункта 2 изложить в следующей редакции: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«1) 0,3 процента в отношении земельных участков:</w:t>
      </w:r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proofErr w:type="gramStart"/>
      <w:r w:rsidRPr="00DC4FD8">
        <w:rPr>
          <w:sz w:val="28"/>
          <w:szCs w:val="28"/>
        </w:rPr>
        <w:t xml:space="preserve">- занятых жилищным фондом и объектами инженерной инфраструктуры жилищно-коммунального комплекса (за исключением доли в праве на земельный 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</w:t>
      </w:r>
      <w:r w:rsidRPr="00DC4FD8">
        <w:t>(</w:t>
      </w:r>
      <w:r w:rsidRPr="00DC4FD8">
        <w:rPr>
          <w:sz w:val="28"/>
          <w:szCs w:val="28"/>
        </w:rPr>
        <w:t>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</w:t>
      </w:r>
      <w:hyperlink r:id="rId13" w:history="1">
        <w:r w:rsidRPr="00DC4FD8">
          <w:rPr>
            <w:color w:val="0000FF"/>
            <w:sz w:val="28"/>
            <w:szCs w:val="28"/>
            <w:u w:val="single"/>
          </w:rPr>
          <w:t>законом</w:t>
        </w:r>
      </w:hyperlink>
      <w:r w:rsidRPr="00DC4FD8">
        <w:rPr>
          <w:sz w:val="28"/>
          <w:szCs w:val="28"/>
        </w:rPr>
        <w:t xml:space="preserve"> от 29 июля 2017 года №217-ФЗ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</w:t>
      </w:r>
      <w:proofErr w:type="gramStart"/>
      <w:r w:rsidRPr="00DC4FD8">
        <w:rPr>
          <w:sz w:val="28"/>
          <w:szCs w:val="28"/>
        </w:rPr>
        <w:t>;»</w:t>
      </w:r>
      <w:proofErr w:type="gramEnd"/>
      <w:r w:rsidRPr="00DC4FD8">
        <w:rPr>
          <w:sz w:val="28"/>
          <w:szCs w:val="28"/>
        </w:rPr>
        <w:t>;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2) дополнить пунктом 3.1 следующего содержания: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r w:rsidRPr="00DC4FD8">
        <w:rPr>
          <w:sz w:val="28"/>
          <w:szCs w:val="28"/>
        </w:rPr>
        <w:t xml:space="preserve">«3.1 Налогоплательщики, имеющие право на налоговую льготу, установленную настоящим решением, представляют в налоговый орган по </w:t>
      </w:r>
      <w:r w:rsidRPr="00DC4FD8">
        <w:rPr>
          <w:sz w:val="28"/>
          <w:szCs w:val="28"/>
        </w:rPr>
        <w:lastRenderedPageBreak/>
        <w:t xml:space="preserve">своему выбору </w:t>
      </w:r>
      <w:hyperlink r:id="rId14" w:history="1">
        <w:r w:rsidRPr="00DC4FD8">
          <w:rPr>
            <w:color w:val="0000FF"/>
            <w:sz w:val="28"/>
            <w:szCs w:val="28"/>
            <w:u w:val="single"/>
          </w:rPr>
          <w:t>заявление</w:t>
        </w:r>
      </w:hyperlink>
      <w:r w:rsidRPr="00DC4FD8">
        <w:rPr>
          <w:sz w:val="28"/>
          <w:szCs w:val="28"/>
        </w:rPr>
        <w:t xml:space="preserve"> о предоставлении налоговой льготы, а также вправе представить </w:t>
      </w:r>
      <w:hyperlink r:id="rId15" w:history="1">
        <w:r w:rsidRPr="00DC4FD8">
          <w:rPr>
            <w:color w:val="0000FF"/>
            <w:sz w:val="28"/>
            <w:szCs w:val="28"/>
            <w:u w:val="single"/>
          </w:rPr>
          <w:t>документы</w:t>
        </w:r>
      </w:hyperlink>
      <w:r w:rsidRPr="00DC4FD8">
        <w:rPr>
          <w:sz w:val="28"/>
          <w:szCs w:val="28"/>
        </w:rPr>
        <w:t>, подтверждающие право налогоплательщика на налоговую льготу.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r w:rsidRPr="00DC4FD8">
        <w:rPr>
          <w:sz w:val="28"/>
          <w:szCs w:val="28"/>
        </w:rPr>
        <w:t xml:space="preserve">Представление заявления о предоставлении налоговой льготы, подтверждение права налогоплательщика на налоговую льготу, рассмотрение налоговым органом такого заявления,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порядке, аналогичном порядку, предусмотренному </w:t>
      </w:r>
      <w:hyperlink r:id="rId16" w:history="1">
        <w:r w:rsidRPr="00DC4FD8">
          <w:rPr>
            <w:color w:val="0000FF"/>
            <w:sz w:val="28"/>
            <w:szCs w:val="28"/>
            <w:u w:val="single"/>
          </w:rPr>
          <w:t>пунктом 3 статьи 361.1</w:t>
        </w:r>
      </w:hyperlink>
      <w:r w:rsidRPr="00DC4FD8">
        <w:rPr>
          <w:sz w:val="28"/>
          <w:szCs w:val="28"/>
        </w:rPr>
        <w:t xml:space="preserve"> Налогового кодекса Российской Федерации.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r w:rsidRPr="00DC4FD8">
        <w:rPr>
          <w:sz w:val="28"/>
          <w:szCs w:val="28"/>
        </w:rPr>
        <w:t>Формы заявлений налогоплательщиков - организаций и физических лиц о предоставлении налоговых льгот, порядок их заполнения, форматы представления таких заявлений в электронной форме, формы уведомления о предоставлении налоговой льготы, сообщения об отказе от предоставления налоговой льготы утверждаются федеральным органом исполнительной власти, уполномоченным по контролю и надзору в области налогов и сборов.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r w:rsidRPr="00DC4FD8">
        <w:rPr>
          <w:sz w:val="28"/>
          <w:szCs w:val="28"/>
        </w:rPr>
        <w:t>В случае</w:t>
      </w:r>
      <w:proofErr w:type="gramStart"/>
      <w:r w:rsidRPr="00DC4FD8">
        <w:rPr>
          <w:sz w:val="28"/>
          <w:szCs w:val="28"/>
        </w:rPr>
        <w:t>,</w:t>
      </w:r>
      <w:proofErr w:type="gramEnd"/>
      <w:r w:rsidRPr="00DC4FD8">
        <w:rPr>
          <w:sz w:val="28"/>
          <w:szCs w:val="28"/>
        </w:rPr>
        <w:t xml:space="preserve"> если налогоплательщик, относящийся к одной из категорий лиц, указанных в пункте 3 настоящего решения, и имеющий право на налоговую льготу, не представил в налоговый орган заявление о предоставлении налоговой льготы или не сообщил об отказе от применения налоговой льготы, налоговая льгота предоставляется на основании сведений, полученных налоговым органом в соответствии с настоящим Кодексом и другими федеральными законами.</w:t>
      </w:r>
    </w:p>
    <w:p w:rsidR="00DC4FD8" w:rsidRPr="00DC4FD8" w:rsidRDefault="00DC4FD8" w:rsidP="00DC4FD8">
      <w:pPr>
        <w:ind w:firstLine="540"/>
        <w:jc w:val="both"/>
        <w:rPr>
          <w:rFonts w:ascii="Verdana" w:hAnsi="Verdana"/>
          <w:sz w:val="28"/>
          <w:szCs w:val="28"/>
        </w:rPr>
      </w:pPr>
      <w:proofErr w:type="gramStart"/>
      <w:r w:rsidRPr="00DC4FD8">
        <w:rPr>
          <w:sz w:val="28"/>
          <w:szCs w:val="28"/>
        </w:rPr>
        <w:t>В случае возникновения (прекращения) у налогоплательщиков в течение налогового (отчетного) периода права на налоговую льготу исчисление суммы налога (суммы авансового платежа по налогу) в отношении земельного участка, по которому предоставляется право на налоговую льготу, производится с учетом коэффициента, определяемого как отношение числа полных месяцев, в течение которых отсутствует налоговая льгота, к числу календарных месяцев в налоговом (отчетном) периоде.</w:t>
      </w:r>
      <w:proofErr w:type="gramEnd"/>
      <w:r w:rsidRPr="00DC4FD8">
        <w:rPr>
          <w:sz w:val="28"/>
          <w:szCs w:val="28"/>
        </w:rPr>
        <w:t xml:space="preserve"> При этом месяц возникновения права на налоговую льготу, а также месяц прекращения указанного права принимается за полный месяц</w:t>
      </w:r>
      <w:proofErr w:type="gramStart"/>
      <w:r w:rsidRPr="00DC4FD8">
        <w:rPr>
          <w:sz w:val="28"/>
          <w:szCs w:val="28"/>
        </w:rPr>
        <w:t>.»;</w:t>
      </w:r>
      <w:proofErr w:type="gramEnd"/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3) пункт 4 изложить в следующей редакции:</w:t>
      </w:r>
    </w:p>
    <w:p w:rsidR="00DC4FD8" w:rsidRPr="00DC4FD8" w:rsidRDefault="00DC4FD8" w:rsidP="00DC4FD8">
      <w:pPr>
        <w:shd w:val="clear" w:color="auto" w:fill="FFFFFF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«4. Налог и авансовые платежи по налогу подлежат уплате налогоплательщиками-организациями в бюджет по месту нахождения земельных участков в порядке, установленном </w:t>
      </w:r>
      <w:hyperlink r:id="rId17" w:anchor="block_20031" w:tgtFrame="blank" w:history="1">
        <w:r w:rsidRPr="00DC4FD8">
          <w:rPr>
            <w:color w:val="0000FF"/>
            <w:sz w:val="28"/>
            <w:szCs w:val="28"/>
            <w:u w:val="single"/>
          </w:rPr>
          <w:t>главой 31 Налогового кодекса РФ</w:t>
        </w:r>
      </w:hyperlink>
      <w:r w:rsidRPr="00DC4FD8">
        <w:rPr>
          <w:sz w:val="28"/>
          <w:szCs w:val="28"/>
        </w:rPr>
        <w:t xml:space="preserve"> и настоящим решением</w:t>
      </w:r>
      <w:proofErr w:type="gramStart"/>
      <w:r w:rsidRPr="00DC4FD8">
        <w:rPr>
          <w:sz w:val="28"/>
          <w:szCs w:val="28"/>
        </w:rPr>
        <w:t>.».</w:t>
      </w:r>
      <w:proofErr w:type="gramEnd"/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2. Настоящее решение вступает в силу с 1 января 2020 года, но не ранее чем по истечении одного месяца со дня его официального опубликования, за исключением подпункта 3 пункта 1.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3. Подпункт 3 пункта 1 настоящего решения вступает в силу с 1 января 2021 года, но не ранее чем по истечении одного месяца со дня его официального опубликования.</w:t>
      </w:r>
    </w:p>
    <w:p w:rsidR="00DC4FD8" w:rsidRPr="00DC4FD8" w:rsidRDefault="00DC4FD8" w:rsidP="00DC4FD8">
      <w:pPr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4. Положения пункта 4 решения Собрания депутатов Недвиговского сельского поселения от 14.11.2014 г. №69  «О земельном налоге» (в редакции </w:t>
      </w:r>
      <w:r w:rsidRPr="00DC4FD8">
        <w:rPr>
          <w:sz w:val="28"/>
          <w:szCs w:val="28"/>
        </w:rPr>
        <w:lastRenderedPageBreak/>
        <w:t xml:space="preserve">настоящего решения) </w:t>
      </w:r>
      <w:proofErr w:type="gramStart"/>
      <w:r w:rsidRPr="00DC4FD8">
        <w:rPr>
          <w:sz w:val="28"/>
          <w:szCs w:val="28"/>
        </w:rPr>
        <w:t>применяются</w:t>
      </w:r>
      <w:proofErr w:type="gramEnd"/>
      <w:r w:rsidRPr="00DC4FD8">
        <w:rPr>
          <w:sz w:val="28"/>
          <w:szCs w:val="28"/>
        </w:rPr>
        <w:t xml:space="preserve"> начиная с уплаты земельного налога за налоговый период 2020 года.</w:t>
      </w:r>
    </w:p>
    <w:p w:rsidR="00DC4FD8" w:rsidRPr="00DC4FD8" w:rsidRDefault="00DC4FD8" w:rsidP="00DC4FD8">
      <w:pPr>
        <w:ind w:firstLine="567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5.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8" w:history="1">
        <w:r w:rsidRPr="00DC4FD8">
          <w:rPr>
            <w:color w:val="0000FF"/>
            <w:sz w:val="28"/>
            <w:szCs w:val="28"/>
            <w:u w:val="single"/>
            <w:lang w:val="en-US"/>
          </w:rPr>
          <w:t>www</w:t>
        </w:r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nedvig</w:t>
        </w:r>
        <w:proofErr w:type="spellEnd"/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ammro</w:t>
        </w:r>
        <w:proofErr w:type="spellEnd"/>
        <w:r w:rsidRPr="00DC4FD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C4FD8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C4FD8">
        <w:rPr>
          <w:sz w:val="28"/>
          <w:szCs w:val="28"/>
        </w:rPr>
        <w:t xml:space="preserve">  в сети интернет.</w:t>
      </w:r>
    </w:p>
    <w:p w:rsidR="00DC4FD8" w:rsidRPr="00DC4FD8" w:rsidRDefault="00DC4FD8" w:rsidP="00DC4F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>6.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DC4FD8" w:rsidRPr="00DC4FD8" w:rsidRDefault="00DC4FD8" w:rsidP="00DC4FD8">
      <w:pPr>
        <w:spacing w:after="120"/>
        <w:ind w:firstLine="540"/>
        <w:jc w:val="both"/>
        <w:rPr>
          <w:sz w:val="28"/>
          <w:szCs w:val="28"/>
        </w:rPr>
      </w:pPr>
      <w:r w:rsidRPr="00DC4FD8">
        <w:rPr>
          <w:sz w:val="28"/>
          <w:szCs w:val="28"/>
        </w:rPr>
        <w:t xml:space="preserve">7. </w:t>
      </w:r>
      <w:proofErr w:type="gramStart"/>
      <w:r w:rsidRPr="00DC4FD8">
        <w:rPr>
          <w:sz w:val="28"/>
          <w:szCs w:val="28"/>
        </w:rPr>
        <w:t>Контроль за</w:t>
      </w:r>
      <w:proofErr w:type="gramEnd"/>
      <w:r w:rsidRPr="00DC4FD8">
        <w:rPr>
          <w:sz w:val="28"/>
          <w:szCs w:val="28"/>
        </w:rPr>
        <w:t xml:space="preserve"> исполнением настоящего Решения возложить на комиссию по бюджету, налогам и собственности.</w:t>
      </w:r>
    </w:p>
    <w:p w:rsidR="00DC4FD8" w:rsidRPr="00DC4FD8" w:rsidRDefault="00DC4FD8" w:rsidP="00DC4FD8">
      <w:pPr>
        <w:spacing w:after="120"/>
        <w:ind w:firstLine="540"/>
        <w:jc w:val="both"/>
        <w:rPr>
          <w:sz w:val="28"/>
          <w:szCs w:val="28"/>
        </w:rPr>
      </w:pPr>
    </w:p>
    <w:p w:rsidR="00DC4FD8" w:rsidRPr="00DC4FD8" w:rsidRDefault="00DC4FD8" w:rsidP="00DC4FD8">
      <w:pPr>
        <w:spacing w:after="120"/>
        <w:ind w:firstLine="540"/>
        <w:jc w:val="both"/>
        <w:rPr>
          <w:sz w:val="28"/>
          <w:szCs w:val="28"/>
        </w:rPr>
      </w:pP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Председатель Собрания депутатов – </w:t>
      </w:r>
    </w:p>
    <w:p w:rsidR="00DC4FD8" w:rsidRPr="00DC4FD8" w:rsidRDefault="00DC4FD8" w:rsidP="00DC4FD8">
      <w:pPr>
        <w:rPr>
          <w:sz w:val="28"/>
          <w:szCs w:val="28"/>
        </w:rPr>
      </w:pPr>
      <w:r w:rsidRPr="00DC4FD8">
        <w:rPr>
          <w:sz w:val="28"/>
          <w:szCs w:val="28"/>
        </w:rPr>
        <w:t xml:space="preserve">глава  Недвиговского сельского поселения                             Н.А. </w:t>
      </w:r>
      <w:proofErr w:type="spellStart"/>
      <w:r w:rsidRPr="00DC4FD8">
        <w:rPr>
          <w:sz w:val="28"/>
          <w:szCs w:val="28"/>
        </w:rPr>
        <w:t>Хахерина</w:t>
      </w:r>
      <w:proofErr w:type="spellEnd"/>
      <w:r w:rsidRPr="00DC4FD8">
        <w:rPr>
          <w:sz w:val="28"/>
          <w:szCs w:val="28"/>
        </w:rPr>
        <w:t xml:space="preserve">         </w:t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</w:r>
      <w:r w:rsidRPr="00DC4FD8">
        <w:rPr>
          <w:sz w:val="28"/>
          <w:szCs w:val="28"/>
        </w:rPr>
        <w:tab/>
        <w:t xml:space="preserve">                       </w:t>
      </w:r>
    </w:p>
    <w:p w:rsidR="00DC4FD8" w:rsidRPr="00DC4FD8" w:rsidRDefault="00DC4FD8" w:rsidP="00DC4FD8">
      <w:pPr>
        <w:rPr>
          <w:sz w:val="20"/>
          <w:szCs w:val="20"/>
        </w:rPr>
      </w:pPr>
    </w:p>
    <w:p w:rsidR="000006C8" w:rsidRDefault="000006C8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DC4FD8">
      <w:pPr>
        <w:widowControl w:val="0"/>
        <w:snapToGrid w:val="0"/>
        <w:rPr>
          <w:sz w:val="22"/>
          <w:szCs w:val="22"/>
        </w:rPr>
      </w:pPr>
    </w:p>
    <w:p w:rsidR="00433B9A" w:rsidRDefault="00433B9A" w:rsidP="00433B9A">
      <w:pPr>
        <w:tabs>
          <w:tab w:val="center" w:pos="4989"/>
        </w:tabs>
        <w:rPr>
          <w:sz w:val="22"/>
          <w:szCs w:val="22"/>
        </w:rPr>
      </w:pPr>
    </w:p>
    <w:p w:rsidR="00433B9A" w:rsidRPr="00433B9A" w:rsidRDefault="00433B9A" w:rsidP="00433B9A">
      <w:pPr>
        <w:tabs>
          <w:tab w:val="center" w:pos="4989"/>
        </w:tabs>
        <w:rPr>
          <w:b/>
        </w:rPr>
      </w:pPr>
    </w:p>
    <w:p w:rsidR="00433B9A" w:rsidRPr="00433B9A" w:rsidRDefault="00433B9A" w:rsidP="00433B9A">
      <w:pPr>
        <w:tabs>
          <w:tab w:val="center" w:pos="4989"/>
        </w:tabs>
        <w:jc w:val="center"/>
        <w:rPr>
          <w:b/>
        </w:rPr>
      </w:pPr>
    </w:p>
    <w:p w:rsidR="00433B9A" w:rsidRPr="00433B9A" w:rsidRDefault="00433B9A" w:rsidP="00433B9A">
      <w:pPr>
        <w:tabs>
          <w:tab w:val="center" w:pos="4989"/>
        </w:tabs>
        <w:jc w:val="center"/>
        <w:rPr>
          <w:b/>
        </w:rPr>
      </w:pPr>
      <w:r w:rsidRPr="00433B9A">
        <w:rPr>
          <w:b/>
        </w:rPr>
        <w:lastRenderedPageBreak/>
        <w:t>РОСТОВСКАЯ ОБЛАСТЬ</w:t>
      </w:r>
    </w:p>
    <w:p w:rsidR="00433B9A" w:rsidRPr="00433B9A" w:rsidRDefault="00433B9A" w:rsidP="00433B9A">
      <w:pPr>
        <w:jc w:val="center"/>
        <w:rPr>
          <w:b/>
        </w:rPr>
      </w:pPr>
      <w:r w:rsidRPr="00433B9A">
        <w:rPr>
          <w:b/>
        </w:rPr>
        <w:t xml:space="preserve">СОБРАНИЕ ДЕПУТАТОВ НЕДВИГОВСКОГО </w:t>
      </w:r>
    </w:p>
    <w:p w:rsidR="00433B9A" w:rsidRPr="00433B9A" w:rsidRDefault="00433B9A" w:rsidP="00433B9A">
      <w:pPr>
        <w:jc w:val="center"/>
        <w:rPr>
          <w:b/>
        </w:rPr>
      </w:pPr>
      <w:r w:rsidRPr="00433B9A">
        <w:rPr>
          <w:b/>
        </w:rPr>
        <w:t>СЕЛЬСКОГО ПОСЕЛЕНИЯ</w:t>
      </w:r>
    </w:p>
    <w:p w:rsidR="00433B9A" w:rsidRPr="00433B9A" w:rsidRDefault="00433B9A" w:rsidP="00433B9A">
      <w:pPr>
        <w:rPr>
          <w:b/>
          <w:spacing w:val="20"/>
        </w:rPr>
      </w:pPr>
    </w:p>
    <w:p w:rsidR="00433B9A" w:rsidRPr="00433B9A" w:rsidRDefault="00433B9A" w:rsidP="00433B9A">
      <w:pPr>
        <w:jc w:val="center"/>
        <w:rPr>
          <w:b/>
          <w:spacing w:val="20"/>
        </w:rPr>
      </w:pPr>
      <w:r w:rsidRPr="00433B9A">
        <w:rPr>
          <w:b/>
          <w:spacing w:val="20"/>
        </w:rPr>
        <w:t>РЕШЕНИЕ</w:t>
      </w:r>
    </w:p>
    <w:p w:rsidR="00433B9A" w:rsidRPr="00433B9A" w:rsidRDefault="00433B9A" w:rsidP="00433B9A">
      <w:pPr>
        <w:jc w:val="center"/>
        <w:rPr>
          <w:b/>
          <w:spacing w:val="20"/>
        </w:rPr>
      </w:pPr>
    </w:p>
    <w:p w:rsidR="00433B9A" w:rsidRPr="00433B9A" w:rsidRDefault="00433B9A" w:rsidP="00433B9A">
      <w:pPr>
        <w:jc w:val="center"/>
        <w:rPr>
          <w:spacing w:val="20"/>
        </w:rPr>
      </w:pPr>
      <w:r w:rsidRPr="00433B9A">
        <w:rPr>
          <w:spacing w:val="20"/>
        </w:rPr>
        <w:t>№ 87</w:t>
      </w:r>
    </w:p>
    <w:p w:rsidR="00433B9A" w:rsidRPr="00433B9A" w:rsidRDefault="00433B9A" w:rsidP="00433B9A">
      <w:pPr>
        <w:jc w:val="center"/>
        <w:rPr>
          <w:spacing w:val="20"/>
        </w:rPr>
      </w:pPr>
    </w:p>
    <w:p w:rsidR="00433B9A" w:rsidRPr="00433B9A" w:rsidRDefault="00433B9A" w:rsidP="00433B9A">
      <w:pPr>
        <w:jc w:val="center"/>
        <w:rPr>
          <w:spacing w:val="20"/>
        </w:rPr>
      </w:pPr>
    </w:p>
    <w:p w:rsidR="00433B9A" w:rsidRPr="00433B9A" w:rsidRDefault="00433B9A" w:rsidP="00433B9A">
      <w:pPr>
        <w:spacing w:line="360" w:lineRule="auto"/>
      </w:pPr>
      <w:r w:rsidRPr="00433B9A">
        <w:t>26 ноября 2019 года                                                                                              х. Недвиговка</w:t>
      </w:r>
    </w:p>
    <w:p w:rsidR="00433B9A" w:rsidRPr="00433B9A" w:rsidRDefault="00433B9A" w:rsidP="00433B9A">
      <w:pPr>
        <w:spacing w:line="360" w:lineRule="auto"/>
      </w:pPr>
    </w:p>
    <w:p w:rsidR="00433B9A" w:rsidRPr="00433B9A" w:rsidRDefault="00433B9A" w:rsidP="00433B9A">
      <w:pPr>
        <w:spacing w:line="360" w:lineRule="auto"/>
      </w:pPr>
    </w:p>
    <w:p w:rsidR="00433B9A" w:rsidRPr="00433B9A" w:rsidRDefault="00433B9A" w:rsidP="00433B9A">
      <w:r w:rsidRPr="00433B9A">
        <w:t>О внесении изменений в Решение Собрания</w:t>
      </w:r>
    </w:p>
    <w:p w:rsidR="00433B9A" w:rsidRPr="00433B9A" w:rsidRDefault="00433B9A" w:rsidP="00433B9A">
      <w:r w:rsidRPr="00433B9A">
        <w:t xml:space="preserve">депутатов Недвиговского сельского поселения </w:t>
      </w:r>
    </w:p>
    <w:p w:rsidR="00433B9A" w:rsidRPr="00433B9A" w:rsidRDefault="00433B9A" w:rsidP="00433B9A">
      <w:r w:rsidRPr="00433B9A">
        <w:t xml:space="preserve"> от 02 сентября </w:t>
      </w:r>
      <w:smartTag w:uri="urn:schemas-microsoft-com:office:smarttags" w:element="metricconverter">
        <w:smartTagPr>
          <w:attr w:name="ProductID" w:val="2013 г"/>
        </w:smartTagPr>
        <w:r w:rsidRPr="00433B9A">
          <w:t>2013 г</w:t>
        </w:r>
      </w:smartTag>
      <w:r w:rsidRPr="00433B9A">
        <w:t xml:space="preserve">. № 25 «О бюджетном процессе </w:t>
      </w:r>
    </w:p>
    <w:p w:rsidR="00433B9A" w:rsidRPr="00433B9A" w:rsidRDefault="00433B9A" w:rsidP="00433B9A">
      <w:r w:rsidRPr="00433B9A">
        <w:t>в Недвиговском сельском поселении»</w:t>
      </w:r>
    </w:p>
    <w:p w:rsidR="00433B9A" w:rsidRPr="00433B9A" w:rsidRDefault="00433B9A" w:rsidP="00433B9A"/>
    <w:p w:rsidR="00433B9A" w:rsidRPr="00433B9A" w:rsidRDefault="00433B9A" w:rsidP="00433B9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color w:val="000000"/>
        </w:rPr>
      </w:pPr>
      <w:r w:rsidRPr="00433B9A">
        <w:rPr>
          <w:bCs/>
          <w:color w:val="000000"/>
        </w:rPr>
        <w:t>В соответствии с Бюджетным кодексом Российской Федерации и Уставом муниципального образования «Недвиговское сельское поселение», Собрание депутатов Недвиговского сельского поселения решило:</w:t>
      </w:r>
    </w:p>
    <w:p w:rsidR="00433B9A" w:rsidRPr="00433B9A" w:rsidRDefault="00433B9A" w:rsidP="00433B9A"/>
    <w:p w:rsidR="00433B9A" w:rsidRPr="00433B9A" w:rsidRDefault="00433B9A" w:rsidP="00433B9A">
      <w:pPr>
        <w:ind w:right="-365"/>
        <w:jc w:val="both"/>
        <w:rPr>
          <w:rFonts w:eastAsia="MS Mincho" w:cs="Courier New"/>
          <w:b/>
          <w:bCs/>
          <w:lang w:val="x-none" w:eastAsia="x-none"/>
        </w:rPr>
      </w:pPr>
    </w:p>
    <w:p w:rsidR="00433B9A" w:rsidRPr="00433B9A" w:rsidRDefault="00433B9A" w:rsidP="00433B9A">
      <w:pPr>
        <w:autoSpaceDE w:val="0"/>
        <w:autoSpaceDN w:val="0"/>
        <w:adjustRightInd w:val="0"/>
        <w:ind w:firstLine="709"/>
        <w:jc w:val="both"/>
        <w:outlineLvl w:val="0"/>
      </w:pPr>
      <w:r w:rsidRPr="00433B9A">
        <w:rPr>
          <w:b/>
          <w:u w:val="single"/>
        </w:rPr>
        <w:t>Статья 1.</w:t>
      </w:r>
      <w:r w:rsidRPr="00433B9A">
        <w:t xml:space="preserve"> Внести в Положение «О бюджетном процессе в Недвиговском сельском поселении», утвержденное Решением Собрания депутатов Недвиговского сельского поселения от 02.09.2013г. №25 следующие изменения: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1) Пункт 5 статьи 4 изложить в следующей редакции: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«Каждому публичному нормативному обязательству, межбюджетному трансферту присваиваются уникальные коды классификации расходов бюджетов»;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2) статью 16 изложить в следующей редакции: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433B9A">
        <w:rPr>
          <w:b/>
          <w:bCs/>
        </w:rPr>
        <w:t>«</w:t>
      </w:r>
      <w:r w:rsidRPr="00433B9A">
        <w:rPr>
          <w:bCs/>
        </w:rPr>
        <w:t>Статья 16.</w:t>
      </w:r>
      <w:r w:rsidRPr="00433B9A">
        <w:rPr>
          <w:b/>
          <w:bCs/>
        </w:rPr>
        <w:t xml:space="preserve"> Бюджетные полномочия участников бюджетного процесса по осуществлению муниципального финансового контроля, по организации и осуществлению внутреннего финансового аудита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 xml:space="preserve">Бюджетные полномочия участников бюджетного процесса по осуществлению муниципального финансового контроля, по организации и осуществлению внутреннего финансового аудита устанавливаются Бюджетным </w:t>
      </w:r>
      <w:hyperlink r:id="rId19" w:history="1">
        <w:r w:rsidRPr="00433B9A">
          <w:rPr>
            <w:color w:val="0000FF"/>
            <w:u w:val="single"/>
          </w:rPr>
          <w:t>кодексом</w:t>
        </w:r>
      </w:hyperlink>
      <w:r w:rsidRPr="00433B9A">
        <w:t xml:space="preserve"> Российской Федерации»;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3) пункт 5 статьи 52 изложить в следующей редакции: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 xml:space="preserve">«5. Сектор экономики и финансов Администрации Недвиговского сельского поселения при санкционировании оплаты денежных обязательств осуществляет в соответствии с установленным порядком, предусмотренным пунктом 1 настоящей статьи, контроль </w:t>
      </w:r>
      <w:proofErr w:type="gramStart"/>
      <w:r w:rsidRPr="00433B9A">
        <w:t>за</w:t>
      </w:r>
      <w:proofErr w:type="gramEnd"/>
      <w:r w:rsidRPr="00433B9A">
        <w:t>: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433B9A">
        <w:t>непревышением</w:t>
      </w:r>
      <w:proofErr w:type="spellEnd"/>
      <w:r w:rsidRPr="00433B9A">
        <w:t xml:space="preserve"> бюджетных обязательств над соответствующими лимитами бюджетных обязательств или бюджетными ассигнованиями, доведенными до получателя бюджетных средств, а также соответствием информации о бюджетном обязательстве коду классификации расходов бюджетов;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соответствием информации о денежном обязательстве информации о поставленном на учет соответствующем бюджетном обязательстве;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соответствием информации, указанной в платежном документе для оплаты денежного обязательства, информации о денежном обязательстве;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наличием документов, подтверждающих возникновение денежного обязательства.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 xml:space="preserve">В порядке, установленном Сектор экономики и финансов Администрации Недвиговского сельского поселения и предусмотренном частью 1 настоящей статьи, в </w:t>
      </w:r>
      <w:r w:rsidRPr="00433B9A">
        <w:lastRenderedPageBreak/>
        <w:t>дополнение к указанной в настоящей части информации может определяться иная информация, подлежащая контролю.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>В случае</w:t>
      </w:r>
      <w:proofErr w:type="gramStart"/>
      <w:r w:rsidRPr="00433B9A">
        <w:t>,</w:t>
      </w:r>
      <w:proofErr w:type="gramEnd"/>
      <w:r w:rsidRPr="00433B9A">
        <w:t xml:space="preserve"> если бюджетное обязательство возникло на основании муниципального контракта, дополнительно осуществляется контроль за соответствием сведений о муниципальном контракте в реестре контрактов,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 сведений о принятом на учет бюджетном обязательстве, возникшем на основании муниципального контракта, условиям муниципального контракта.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 xml:space="preserve">Оплата денежных обязательств (за исключением денежных обязательств по публичным нормативным обязательствам) осуществляется в </w:t>
      </w:r>
      <w:proofErr w:type="gramStart"/>
      <w:r w:rsidRPr="00433B9A">
        <w:t>пределах</w:t>
      </w:r>
      <w:proofErr w:type="gramEnd"/>
      <w:r w:rsidRPr="00433B9A">
        <w:t xml:space="preserve"> доведенных до получателя бюджетных средств лимитов бюджетных обязательств.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  <w:r w:rsidRPr="00433B9A">
        <w:t xml:space="preserve">Оплата денежных обязательств по публичным нормативным обязательствам может осуществляться в </w:t>
      </w:r>
      <w:proofErr w:type="gramStart"/>
      <w:r w:rsidRPr="00433B9A">
        <w:t>пределах</w:t>
      </w:r>
      <w:proofErr w:type="gramEnd"/>
      <w:r w:rsidRPr="00433B9A">
        <w:t xml:space="preserve"> доведенных до получателя бюджетных средств бюджетных ассигнований.».</w:t>
      </w: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</w:p>
    <w:p w:rsidR="00433B9A" w:rsidRPr="00433B9A" w:rsidRDefault="00433B9A" w:rsidP="00433B9A">
      <w:pPr>
        <w:widowControl w:val="0"/>
        <w:autoSpaceDE w:val="0"/>
        <w:autoSpaceDN w:val="0"/>
        <w:adjustRightInd w:val="0"/>
        <w:ind w:firstLine="540"/>
        <w:jc w:val="both"/>
      </w:pPr>
    </w:p>
    <w:p w:rsidR="00433B9A" w:rsidRPr="00433B9A" w:rsidRDefault="00433B9A" w:rsidP="00433B9A">
      <w:pPr>
        <w:spacing w:before="120"/>
        <w:ind w:firstLine="851"/>
        <w:jc w:val="both"/>
      </w:pPr>
      <w:r w:rsidRPr="00433B9A">
        <w:rPr>
          <w:b/>
          <w:u w:val="single"/>
        </w:rPr>
        <w:t>Статья 2.</w:t>
      </w:r>
      <w:r w:rsidRPr="00433B9A"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 информационном бюллетене «Вестник Недвиговского сельского поселения».</w:t>
      </w:r>
    </w:p>
    <w:p w:rsidR="00433B9A" w:rsidRPr="00433B9A" w:rsidRDefault="00433B9A" w:rsidP="00433B9A">
      <w:pPr>
        <w:spacing w:before="120"/>
        <w:ind w:firstLine="851"/>
        <w:jc w:val="both"/>
      </w:pPr>
      <w:r w:rsidRPr="00433B9A">
        <w:rPr>
          <w:b/>
          <w:u w:val="single"/>
        </w:rPr>
        <w:t>Статья 3.</w:t>
      </w:r>
      <w:r w:rsidRPr="00433B9A">
        <w:t xml:space="preserve"> Настоящее Решение вступает в силу с момента подписания.</w:t>
      </w:r>
    </w:p>
    <w:p w:rsidR="00433B9A" w:rsidRPr="00433B9A" w:rsidRDefault="00433B9A" w:rsidP="00433B9A">
      <w:pPr>
        <w:jc w:val="both"/>
      </w:pPr>
    </w:p>
    <w:p w:rsidR="00433B9A" w:rsidRPr="00433B9A" w:rsidRDefault="00433B9A" w:rsidP="00433B9A">
      <w:pPr>
        <w:jc w:val="both"/>
      </w:pPr>
    </w:p>
    <w:p w:rsidR="00433B9A" w:rsidRPr="00433B9A" w:rsidRDefault="00433B9A" w:rsidP="00433B9A">
      <w:pPr>
        <w:jc w:val="both"/>
      </w:pPr>
    </w:p>
    <w:p w:rsidR="00433B9A" w:rsidRPr="00433B9A" w:rsidRDefault="00433B9A" w:rsidP="00433B9A">
      <w:pPr>
        <w:jc w:val="both"/>
      </w:pPr>
    </w:p>
    <w:p w:rsidR="00433B9A" w:rsidRPr="00433B9A" w:rsidRDefault="00433B9A" w:rsidP="00433B9A">
      <w:pPr>
        <w:jc w:val="both"/>
      </w:pPr>
    </w:p>
    <w:p w:rsidR="00433B9A" w:rsidRPr="00433B9A" w:rsidRDefault="00433B9A" w:rsidP="00433B9A">
      <w:r w:rsidRPr="00433B9A">
        <w:t>Председатель собрания депутатов-</w:t>
      </w:r>
    </w:p>
    <w:p w:rsidR="00433B9A" w:rsidRPr="00433B9A" w:rsidRDefault="00433B9A" w:rsidP="00433B9A">
      <w:r w:rsidRPr="00433B9A">
        <w:t xml:space="preserve">глава Недвиговского сельского поселения                                                          Н.А. </w:t>
      </w:r>
      <w:proofErr w:type="spellStart"/>
      <w:r w:rsidRPr="00433B9A">
        <w:t>Хахерина</w:t>
      </w:r>
      <w:proofErr w:type="spellEnd"/>
    </w:p>
    <w:p w:rsidR="00433B9A" w:rsidRPr="00B82F17" w:rsidRDefault="00433B9A" w:rsidP="00DC4FD8">
      <w:pPr>
        <w:widowControl w:val="0"/>
        <w:snapToGrid w:val="0"/>
        <w:rPr>
          <w:sz w:val="22"/>
          <w:szCs w:val="22"/>
        </w:rPr>
      </w:pPr>
    </w:p>
    <w:sectPr w:rsidR="00433B9A" w:rsidRPr="00B82F17" w:rsidSect="00DF3A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FA" w:rsidRDefault="00D006FA">
      <w:r>
        <w:separator/>
      </w:r>
    </w:p>
  </w:endnote>
  <w:endnote w:type="continuationSeparator" w:id="0">
    <w:p w:rsidR="00D006FA" w:rsidRDefault="00D0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D4B03">
      <w:rPr>
        <w:rStyle w:val="ab"/>
        <w:noProof/>
      </w:rPr>
      <w:t>7</w: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FA" w:rsidRDefault="00D006FA">
      <w:r>
        <w:separator/>
      </w:r>
    </w:p>
  </w:footnote>
  <w:footnote w:type="continuationSeparator" w:id="0">
    <w:p w:rsidR="00D006FA" w:rsidRDefault="00D0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AE3636"/>
    <w:multiLevelType w:val="hybridMultilevel"/>
    <w:tmpl w:val="9A9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6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8">
    <w:nsid w:val="102D4B69"/>
    <w:multiLevelType w:val="hybridMultilevel"/>
    <w:tmpl w:val="9A0E9E8E"/>
    <w:lvl w:ilvl="0" w:tplc="2276625A">
      <w:start w:val="4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EC41F5"/>
    <w:multiLevelType w:val="hybridMultilevel"/>
    <w:tmpl w:val="8C783C7C"/>
    <w:lvl w:ilvl="0" w:tplc="CFA689C4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5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7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796B57"/>
    <w:multiLevelType w:val="hybridMultilevel"/>
    <w:tmpl w:val="D43C9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137C2A"/>
    <w:multiLevelType w:val="hybridMultilevel"/>
    <w:tmpl w:val="6BE6EF0E"/>
    <w:lvl w:ilvl="0" w:tplc="B9E28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D6F40B3"/>
    <w:multiLevelType w:val="hybridMultilevel"/>
    <w:tmpl w:val="08E6C3E0"/>
    <w:lvl w:ilvl="0" w:tplc="C79C5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3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0BA2D70"/>
    <w:multiLevelType w:val="hybridMultilevel"/>
    <w:tmpl w:val="08EA79B6"/>
    <w:lvl w:ilvl="0" w:tplc="EFA092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55F3B"/>
    <w:multiLevelType w:val="multilevel"/>
    <w:tmpl w:val="BA9EF5FA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6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0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2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20598F"/>
    <w:multiLevelType w:val="hybridMultilevel"/>
    <w:tmpl w:val="38AC672C"/>
    <w:lvl w:ilvl="0" w:tplc="19F641FE">
      <w:start w:val="1"/>
      <w:numFmt w:val="decimal"/>
      <w:lvlText w:val="%1."/>
      <w:lvlJc w:val="left"/>
      <w:pPr>
        <w:ind w:left="1834" w:hanging="112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6"/>
  </w:num>
  <w:num w:numId="4">
    <w:abstractNumId w:val="16"/>
  </w:num>
  <w:num w:numId="5">
    <w:abstractNumId w:val="11"/>
  </w:num>
  <w:num w:numId="6">
    <w:abstractNumId w:val="14"/>
  </w:num>
  <w:num w:numId="7">
    <w:abstractNumId w:val="5"/>
  </w:num>
  <w:num w:numId="8">
    <w:abstractNumId w:val="7"/>
  </w:num>
  <w:num w:numId="9">
    <w:abstractNumId w:val="32"/>
  </w:num>
  <w:num w:numId="10">
    <w:abstractNumId w:val="2"/>
  </w:num>
  <w:num w:numId="11">
    <w:abstractNumId w:val="27"/>
  </w:num>
  <w:num w:numId="12">
    <w:abstractNumId w:val="28"/>
  </w:num>
  <w:num w:numId="13">
    <w:abstractNumId w:val="15"/>
  </w:num>
  <w:num w:numId="14">
    <w:abstractNumId w:val="26"/>
  </w:num>
  <w:num w:numId="15">
    <w:abstractNumId w:val="13"/>
  </w:num>
  <w:num w:numId="16">
    <w:abstractNumId w:val="29"/>
  </w:num>
  <w:num w:numId="17">
    <w:abstractNumId w:val="23"/>
  </w:num>
  <w:num w:numId="18">
    <w:abstractNumId w:val="17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3"/>
  </w:num>
  <w:num w:numId="22">
    <w:abstractNumId w:val="31"/>
  </w:num>
  <w:num w:numId="23">
    <w:abstractNumId w:val="30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34"/>
  </w:num>
  <w:num w:numId="26">
    <w:abstractNumId w:val="10"/>
  </w:num>
  <w:num w:numId="27">
    <w:abstractNumId w:val="35"/>
  </w:num>
  <w:num w:numId="28">
    <w:abstractNumId w:val="25"/>
  </w:num>
  <w:num w:numId="29">
    <w:abstractNumId w:val="9"/>
  </w:num>
  <w:num w:numId="30">
    <w:abstractNumId w:val="36"/>
  </w:num>
  <w:num w:numId="31">
    <w:abstractNumId w:val="20"/>
  </w:num>
  <w:num w:numId="32">
    <w:abstractNumId w:val="8"/>
  </w:num>
  <w:num w:numId="33">
    <w:abstractNumId w:val="19"/>
  </w:num>
  <w:num w:numId="34">
    <w:abstractNumId w:val="4"/>
  </w:num>
  <w:num w:numId="35">
    <w:abstractNumId w:val="24"/>
  </w:num>
  <w:num w:numId="36">
    <w:abstractNumId w:val="18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06C8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0B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B79FE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08CD"/>
    <w:rsid w:val="00251EE1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3B9A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108E"/>
    <w:rsid w:val="008851C2"/>
    <w:rsid w:val="008913B5"/>
    <w:rsid w:val="00893B65"/>
    <w:rsid w:val="008A1EF0"/>
    <w:rsid w:val="008A3B70"/>
    <w:rsid w:val="008C184C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4B03"/>
    <w:rsid w:val="00CD67E4"/>
    <w:rsid w:val="00CE0E2D"/>
    <w:rsid w:val="00CE6CD5"/>
    <w:rsid w:val="00CE7783"/>
    <w:rsid w:val="00CF1D8B"/>
    <w:rsid w:val="00CF779C"/>
    <w:rsid w:val="00D006FA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4FD8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4F90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2">
    <w:name w:val="Body Text Indent 3"/>
    <w:basedOn w:val="a"/>
    <w:link w:val="33"/>
    <w:rsid w:val="00DC4FD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4FD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2">
    <w:name w:val="Body Text Indent 3"/>
    <w:basedOn w:val="a"/>
    <w:link w:val="33"/>
    <w:rsid w:val="00DC4FD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4FD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nd=D61E32F6E6C60B3F064A65F011544229&amp;req=doc&amp;base=LAW&amp;n=304241&amp;REFFIELD=134&amp;REFDST=17534&amp;REFDOC=326694&amp;REFBASE=LAW&amp;stat=refcode%3D16876%3Bindex%3D22906&amp;date=08.08.2019" TargetMode="External"/><Relationship Id="rId18" Type="http://schemas.openxmlformats.org/officeDocument/2006/relationships/hyperlink" Target="http://www.nedvig.ammro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nedvig.ammro.ru" TargetMode="External"/><Relationship Id="rId17" Type="http://schemas.openxmlformats.org/officeDocument/2006/relationships/hyperlink" Target="http://nalog.garant.ru/fns/nk/61e750fe124026671d8f4e9d8fe747f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nd=A979CF278C149B0BC3C7A1CA3DC714F7&amp;req=doc&amp;base=LAW&amp;n=326694&amp;dst=14381&amp;fld=134&amp;date=14.11.201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nd=A979CF278C149B0BC3C7A1CA3DC714F7&amp;req=doc&amp;base=LAW&amp;n=281006&amp;dst=100003&amp;fld=134&amp;REFFIELD=134&amp;REFDST=17536&amp;REFDOC=326694&amp;REFBASE=LAW&amp;stat=refcode%3D16610%3Bdstident%3D100003%3Bindex%3D23783&amp;date=14.11.2019" TargetMode="Externa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EC9C1F63AC1FC8F00FFD77B572AD43C99B678095BBE1C9559B3D9587702D390CD3BDD314EC785F59812A589CF0PCi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nd=A979CF278C149B0BC3C7A1CA3DC714F7&amp;req=doc&amp;base=LAW&amp;n=283982&amp;dst=100021&amp;fld=134&amp;REFFIELD=134&amp;REFDST=17536&amp;REFDOC=326694&amp;REFBASE=LAW&amp;stat=refcode%3D16610%3Bdstident%3D100021%3Bindex%3D23783&amp;date=14.11.2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D22A-A646-4AF0-8C9C-D2679C0A8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1509</Words>
  <Characters>12949</Characters>
  <Application>Microsoft Office Word</Application>
  <DocSecurity>0</DocSecurity>
  <Lines>107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14430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20</cp:revision>
  <cp:lastPrinted>2018-02-27T08:17:00Z</cp:lastPrinted>
  <dcterms:created xsi:type="dcterms:W3CDTF">2018-03-01T08:29:00Z</dcterms:created>
  <dcterms:modified xsi:type="dcterms:W3CDTF">2019-12-12T11:41:00Z</dcterms:modified>
</cp:coreProperties>
</file>